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C9022" w14:textId="1B549A11" w:rsidR="00827138" w:rsidRPr="00827138" w:rsidRDefault="00827138" w:rsidP="0082713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827138">
        <w:rPr>
          <w:rFonts w:ascii="Times New Roman" w:hAnsi="Times New Roman" w:cs="Times New Roman"/>
          <w:b/>
          <w:sz w:val="40"/>
          <w:szCs w:val="40"/>
        </w:rPr>
        <w:t>Пріоритетні</w:t>
      </w:r>
      <w:proofErr w:type="spellEnd"/>
      <w:r w:rsidRPr="00827138">
        <w:rPr>
          <w:rFonts w:ascii="Times New Roman" w:hAnsi="Times New Roman" w:cs="Times New Roman"/>
          <w:b/>
          <w:sz w:val="40"/>
          <w:szCs w:val="40"/>
        </w:rPr>
        <w:t xml:space="preserve"> напрямки </w:t>
      </w:r>
      <w:proofErr w:type="spellStart"/>
      <w:r w:rsidRPr="00827138">
        <w:rPr>
          <w:rFonts w:ascii="Times New Roman" w:hAnsi="Times New Roman" w:cs="Times New Roman"/>
          <w:b/>
          <w:sz w:val="40"/>
          <w:szCs w:val="40"/>
        </w:rPr>
        <w:t>діяльності</w:t>
      </w:r>
      <w:proofErr w:type="spellEnd"/>
      <w:r w:rsidRPr="00827138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827138">
        <w:rPr>
          <w:rFonts w:ascii="Times New Roman" w:hAnsi="Times New Roman" w:cs="Times New Roman"/>
          <w:b/>
          <w:sz w:val="40"/>
          <w:szCs w:val="40"/>
        </w:rPr>
        <w:t>шкільного</w:t>
      </w:r>
      <w:proofErr w:type="spellEnd"/>
      <w:r w:rsidRPr="00827138">
        <w:rPr>
          <w:rFonts w:ascii="Times New Roman" w:hAnsi="Times New Roman" w:cs="Times New Roman"/>
          <w:b/>
          <w:sz w:val="40"/>
          <w:szCs w:val="40"/>
        </w:rPr>
        <w:t xml:space="preserve"> методичного </w:t>
      </w:r>
      <w:proofErr w:type="spellStart"/>
      <w:r w:rsidRPr="00827138">
        <w:rPr>
          <w:rFonts w:ascii="Times New Roman" w:hAnsi="Times New Roman" w:cs="Times New Roman"/>
          <w:b/>
          <w:sz w:val="40"/>
          <w:szCs w:val="40"/>
        </w:rPr>
        <w:t>об’єднання</w:t>
      </w:r>
      <w:proofErr w:type="spellEnd"/>
      <w:r w:rsidRPr="0082713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27138">
        <w:rPr>
          <w:rFonts w:ascii="Times New Roman" w:hAnsi="Times New Roman" w:cs="Times New Roman"/>
          <w:b/>
          <w:sz w:val="40"/>
          <w:szCs w:val="40"/>
          <w:lang w:val="uk-UA"/>
        </w:rPr>
        <w:t xml:space="preserve">вихователів та класних </w:t>
      </w:r>
      <w:bookmarkStart w:id="0" w:name="_Hlk73025846"/>
      <w:r w:rsidRPr="00827138">
        <w:rPr>
          <w:rFonts w:ascii="Times New Roman" w:hAnsi="Times New Roman" w:cs="Times New Roman"/>
          <w:b/>
          <w:sz w:val="40"/>
          <w:szCs w:val="40"/>
          <w:lang w:val="uk-UA"/>
        </w:rPr>
        <w:t>керівників</w:t>
      </w:r>
    </w:p>
    <w:bookmarkEnd w:id="0"/>
    <w:p w14:paraId="7D5255AB" w14:textId="5725BB34" w:rsidR="00827138" w:rsidRDefault="00827138" w:rsidP="0082713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27138">
        <w:rPr>
          <w:rFonts w:ascii="Times New Roman" w:hAnsi="Times New Roman" w:cs="Times New Roman"/>
          <w:b/>
          <w:sz w:val="40"/>
          <w:szCs w:val="40"/>
        </w:rPr>
        <w:t xml:space="preserve">на 2025/2026 </w:t>
      </w:r>
      <w:proofErr w:type="spellStart"/>
      <w:r w:rsidRPr="00827138">
        <w:rPr>
          <w:rFonts w:ascii="Times New Roman" w:hAnsi="Times New Roman" w:cs="Times New Roman"/>
          <w:b/>
          <w:sz w:val="40"/>
          <w:szCs w:val="40"/>
        </w:rPr>
        <w:t>навчальний</w:t>
      </w:r>
      <w:proofErr w:type="spellEnd"/>
      <w:r w:rsidRPr="00827138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827138">
        <w:rPr>
          <w:rFonts w:ascii="Times New Roman" w:hAnsi="Times New Roman" w:cs="Times New Roman"/>
          <w:b/>
          <w:sz w:val="40"/>
          <w:szCs w:val="40"/>
        </w:rPr>
        <w:t>рік</w:t>
      </w:r>
      <w:proofErr w:type="spellEnd"/>
    </w:p>
    <w:p w14:paraId="5D8B9CA5" w14:textId="77777777" w:rsidR="00827138" w:rsidRDefault="00827138" w:rsidP="0082713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EF3B920" w14:textId="195C445B" w:rsidR="00827138" w:rsidRPr="00FE4C7C" w:rsidRDefault="00827138" w:rsidP="00827138">
      <w:pPr>
        <w:pStyle w:val="a9"/>
        <w:spacing w:line="360" w:lineRule="auto"/>
        <w:ind w:firstLine="459"/>
        <w:rPr>
          <w:rFonts w:ascii="Times New Roman" w:eastAsia="Times New Roman" w:hAnsi="Times New Roman" w:cs="Times New Roman"/>
          <w:sz w:val="28"/>
          <w:szCs w:val="28"/>
        </w:rPr>
      </w:pPr>
      <w:r w:rsidRPr="00FE4C7C">
        <w:rPr>
          <w:rFonts w:ascii="Times New Roman" w:eastAsia="Times New Roman" w:hAnsi="Times New Roman" w:cs="Times New Roman"/>
          <w:b/>
          <w:sz w:val="28"/>
          <w:szCs w:val="28"/>
        </w:rPr>
        <w:t>Основні завдання у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FE4C7C">
        <w:rPr>
          <w:rFonts w:ascii="Times New Roman" w:eastAsia="Times New Roman" w:hAnsi="Times New Roman" w:cs="Times New Roman"/>
          <w:b/>
          <w:sz w:val="28"/>
          <w:szCs w:val="28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E4C7C">
        <w:rPr>
          <w:rFonts w:ascii="Times New Roman" w:eastAsia="Times New Roman" w:hAnsi="Times New Roman" w:cs="Times New Roman"/>
          <w:b/>
          <w:sz w:val="28"/>
          <w:szCs w:val="28"/>
        </w:rPr>
        <w:t xml:space="preserve"> навчальному році:</w:t>
      </w:r>
    </w:p>
    <w:p w14:paraId="171204A7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соціально-психологічна підтримка та реабілітація учнів (вихованців);</w:t>
      </w:r>
    </w:p>
    <w:p w14:paraId="2949303E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створення ефективної виховної системи національно-патріотичного та громадянського виховання молоді;</w:t>
      </w:r>
    </w:p>
    <w:p w14:paraId="77CC8F7D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формування у вихованців потреби здорового та активного способу життя; формування ціннісного ставлення до суспільства і держави, до людей та природи, мистецтва, праці, до себе, до свого фізичного, психічного, соціального «Я». </w:t>
      </w:r>
    </w:p>
    <w:p w14:paraId="7DA9ADDC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формування нового українця з культивуванням кращих рис української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ментальності;</w:t>
      </w:r>
    </w:p>
    <w:p w14:paraId="717FD013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патріотичне та громадянське виховання молоді у національній системі освіти;</w:t>
      </w:r>
    </w:p>
    <w:p w14:paraId="4F5E4C2F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духовний розвиток особистості, шанобливе ставлення до національно-культурних традицій, етики, культури, прав і обов’язків громадянина України, утвердження почуття причетності до кращих надбань світової цивілізації;</w:t>
      </w:r>
    </w:p>
    <w:p w14:paraId="6F9D7479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ознайомлення та вивчення звичаїв, обрядів, традицій українського народу;</w:t>
      </w:r>
    </w:p>
    <w:p w14:paraId="068A3827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формування в учнів (вихованців) навичок культури здоров’я, безпечної поведінки; </w:t>
      </w:r>
    </w:p>
    <w:p w14:paraId="7F98DCBF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підвищення рівня інформованості учнів (вихованців) з питань профілактики тютюнопаління, алкоголізму, наркоманії, профілактики ВІЛ/ СНІДу;</w:t>
      </w:r>
    </w:p>
    <w:p w14:paraId="26598E83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профілактика поширення ксенофобських і расистських проявів серед учнів (вихованців); випадків фізичного і психічного насильства;</w:t>
      </w:r>
    </w:p>
    <w:p w14:paraId="54BD0CA2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попередження торгівлі людьми, всіх форм експлуатації, втягнення у злочинну діяльність, втягнення у небезпечні соціальні інтернет групи;</w:t>
      </w:r>
    </w:p>
    <w:p w14:paraId="739A82E8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подолання злочинності та правопорушень серед неповнолітніх;</w:t>
      </w:r>
    </w:p>
    <w:p w14:paraId="099CF93E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lastRenderedPageBreak/>
        <w:t xml:space="preserve">створення умов для розвитку інформаційно-комунікаційних та комунікативних </w:t>
      </w:r>
      <w:proofErr w:type="spellStart"/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компетентностей</w:t>
      </w:r>
      <w:proofErr w:type="spellEnd"/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 учасників освітнього процесу у позаурочній діяльності;</w:t>
      </w:r>
    </w:p>
    <w:p w14:paraId="661275D8" w14:textId="77777777" w:rsidR="00827138" w:rsidRPr="00FE4C7C" w:rsidRDefault="00827138" w:rsidP="00827138">
      <w:pPr>
        <w:pStyle w:val="a9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>формування культури спілкування, безпечного толерантного середовища та інформаційної культури учасників освітнього процесу.</w:t>
      </w:r>
    </w:p>
    <w:p w14:paraId="6D3FD3C1" w14:textId="77777777" w:rsidR="00827138" w:rsidRDefault="00827138" w:rsidP="00827138">
      <w:pPr>
        <w:pStyle w:val="a9"/>
        <w:spacing w:line="360" w:lineRule="auto"/>
        <w:ind w:firstLine="45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</w:pPr>
    </w:p>
    <w:p w14:paraId="44AB8FB8" w14:textId="77777777" w:rsidR="00827138" w:rsidRPr="00FE4C7C" w:rsidRDefault="00827138" w:rsidP="00827138">
      <w:pPr>
        <w:pStyle w:val="a9"/>
        <w:spacing w:line="360" w:lineRule="auto"/>
        <w:ind w:firstLine="45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</w:pPr>
      <w:r w:rsidRPr="00FE4C7C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>Напрямки виховної роботи</w:t>
      </w:r>
      <w:r w:rsidRPr="00FE4C7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в умовах воєнного стану</w:t>
      </w:r>
      <w:r w:rsidRPr="00FE4C7C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>:</w:t>
      </w:r>
    </w:p>
    <w:p w14:paraId="04B56262" w14:textId="77777777" w:rsidR="00827138" w:rsidRPr="00FE4C7C" w:rsidRDefault="00827138" w:rsidP="00827138">
      <w:pPr>
        <w:pStyle w:val="a9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>патріотичне та громадянське виховання молоді у національній системі освіти, метою якого визначено становлення самодостатнього громадянина-патріота України, гуманіста і демократа, готового до виконання громадянських і конституційних обов’язків, до успадкування духовних і культурних надбань українського народу, досягнення високої культури взаємин, формування активної громадянської позиції, утвердження національної ідентичності громадян па основі духовно-моральних цінностей Українського народу, національної самобутності;</w:t>
      </w:r>
    </w:p>
    <w:p w14:paraId="3D8C0997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>духовний розвиток особистості, шанобливе ставлення до національно-культурних традицій, етики, культури, прав і обов’язків громадянина України, утвердження почуттів причетності до кращих надбань світової цивілізації;</w:t>
      </w:r>
    </w:p>
    <w:p w14:paraId="4058C457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>ознайомлення та вивчення звичаїв, обрядів, традицій українського народу;</w:t>
      </w:r>
    </w:p>
    <w:p w14:paraId="28711952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 xml:space="preserve">формування в учнів (вихованців) навичок культури здоров’я, безпечної поведінки; </w:t>
      </w:r>
    </w:p>
    <w:p w14:paraId="15E51EDB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>підвищення рівня інформованості учнів  (вихованців) з питань профілактики насилля в родині та колективі, профілактики тютюнокуріння, алкоголізму, наркоманії, профілактики ВІЛ/ СНІДу;</w:t>
      </w:r>
    </w:p>
    <w:p w14:paraId="11DD76A7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>формування нового українця з культивуванням кращих рис української ментальності;</w:t>
      </w:r>
    </w:p>
    <w:p w14:paraId="781D95E5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>профілактику поширення ксенофобських і расистських проявів серед дітей і учнівської молоді; випадків фізичного і психічного насильства в небезпечних соціальних групах інтернету;</w:t>
      </w:r>
    </w:p>
    <w:p w14:paraId="220C58FF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lastRenderedPageBreak/>
        <w:t>попередження торгівлі людьми, всіх форм експлуатації, втягнення у злочинну діяльність;</w:t>
      </w:r>
    </w:p>
    <w:p w14:paraId="4EBEEA34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>подолання злочинності та правопорушень серед неповнолітніх;</w:t>
      </w:r>
    </w:p>
    <w:p w14:paraId="0D2BB63E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 xml:space="preserve">створення умов для розвитку інформаційно-комунікаційних та комунікативних </w:t>
      </w:r>
      <w:proofErr w:type="spellStart"/>
      <w:r w:rsidRPr="00FE4C7C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Pr="00FE4C7C">
        <w:rPr>
          <w:rFonts w:ascii="Times New Roman" w:hAnsi="Times New Roman" w:cs="Times New Roman"/>
          <w:sz w:val="28"/>
          <w:szCs w:val="28"/>
        </w:rPr>
        <w:t xml:space="preserve"> учасників освітнього процесу у позаурочній діяльності;</w:t>
      </w:r>
    </w:p>
    <w:p w14:paraId="60FB2AD5" w14:textId="77777777" w:rsidR="00827138" w:rsidRPr="00FE4C7C" w:rsidRDefault="00827138" w:rsidP="00827138">
      <w:pPr>
        <w:pStyle w:val="a9"/>
        <w:numPr>
          <w:ilvl w:val="1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4C7C">
        <w:rPr>
          <w:rFonts w:ascii="Times New Roman" w:hAnsi="Times New Roman" w:cs="Times New Roman"/>
          <w:sz w:val="28"/>
          <w:szCs w:val="28"/>
        </w:rPr>
        <w:t>формування культури спілкування, безпечного толерантного середовища та інформаційної культури учасників освітнього процесу під час дистанційного навчання.</w:t>
      </w:r>
      <w:r w:rsidRPr="00FE4C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4C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EA72411" w14:textId="77777777" w:rsidR="00827138" w:rsidRPr="00FE4C7C" w:rsidRDefault="00827138" w:rsidP="00827138">
      <w:pPr>
        <w:pStyle w:val="a9"/>
        <w:tabs>
          <w:tab w:val="left" w:pos="284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E4C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Пріоритетними напрямками виховної роботи є національно-патріотичне виховання та духовний розвиток дитини.</w:t>
      </w:r>
    </w:p>
    <w:p w14:paraId="52F7292E" w14:textId="77777777" w:rsidR="00827138" w:rsidRPr="00827138" w:rsidRDefault="00827138" w:rsidP="0082713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14:paraId="5AAD81D9" w14:textId="77777777" w:rsidR="00827138" w:rsidRPr="00827138" w:rsidRDefault="00827138" w:rsidP="00827138">
      <w:p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5D8BB52D" w14:textId="77777777" w:rsidR="00827138" w:rsidRDefault="00827138" w:rsidP="008271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2060"/>
          <w:sz w:val="32"/>
          <w:szCs w:val="32"/>
          <w:lang w:eastAsia="ru-RU"/>
        </w:rPr>
      </w:pPr>
    </w:p>
    <w:p w14:paraId="7D8167AE" w14:textId="77777777" w:rsidR="00827138" w:rsidRDefault="00827138" w:rsidP="008271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2060"/>
          <w:sz w:val="32"/>
          <w:szCs w:val="32"/>
          <w:lang w:eastAsia="ru-RU"/>
        </w:rPr>
      </w:pPr>
    </w:p>
    <w:p w14:paraId="487F6162" w14:textId="77777777" w:rsidR="00DB6E71" w:rsidRDefault="00DB6E71"/>
    <w:sectPr w:rsidR="00DB6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58E03" w14:textId="77777777" w:rsidR="00FF0637" w:rsidRDefault="00FF0637" w:rsidP="00827138">
      <w:pPr>
        <w:spacing w:after="0" w:line="240" w:lineRule="auto"/>
      </w:pPr>
      <w:r>
        <w:separator/>
      </w:r>
    </w:p>
  </w:endnote>
  <w:endnote w:type="continuationSeparator" w:id="0">
    <w:p w14:paraId="0CFAF669" w14:textId="77777777" w:rsidR="00FF0637" w:rsidRDefault="00FF0637" w:rsidP="0082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68D6" w14:textId="77777777" w:rsidR="00FF0637" w:rsidRDefault="00FF0637" w:rsidP="00827138">
      <w:pPr>
        <w:spacing w:after="0" w:line="240" w:lineRule="auto"/>
      </w:pPr>
      <w:r>
        <w:separator/>
      </w:r>
    </w:p>
  </w:footnote>
  <w:footnote w:type="continuationSeparator" w:id="0">
    <w:p w14:paraId="68D4D195" w14:textId="77777777" w:rsidR="00FF0637" w:rsidRDefault="00FF0637" w:rsidP="00827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259C"/>
    <w:multiLevelType w:val="hybridMultilevel"/>
    <w:tmpl w:val="A9DAB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5" w:hanging="64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03F9B"/>
    <w:multiLevelType w:val="multilevel"/>
    <w:tmpl w:val="A3E4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F0308D"/>
    <w:multiLevelType w:val="multilevel"/>
    <w:tmpl w:val="A4E8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9C4F58"/>
    <w:multiLevelType w:val="hybridMultilevel"/>
    <w:tmpl w:val="5B10C87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7B"/>
    <w:rsid w:val="005E4738"/>
    <w:rsid w:val="00827138"/>
    <w:rsid w:val="00A402CD"/>
    <w:rsid w:val="00C7607B"/>
    <w:rsid w:val="00DB6E71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DCA3"/>
  <w15:chartTrackingRefBased/>
  <w15:docId w15:val="{3D9EF862-7B6D-4E0B-A18C-8B8A034AE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27138"/>
    <w:rPr>
      <w:i/>
      <w:iCs/>
    </w:rPr>
  </w:style>
  <w:style w:type="paragraph" w:styleId="a5">
    <w:name w:val="header"/>
    <w:basedOn w:val="a"/>
    <w:link w:val="a6"/>
    <w:uiPriority w:val="99"/>
    <w:unhideWhenUsed/>
    <w:rsid w:val="00827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7138"/>
  </w:style>
  <w:style w:type="paragraph" w:styleId="a7">
    <w:name w:val="footer"/>
    <w:basedOn w:val="a"/>
    <w:link w:val="a8"/>
    <w:uiPriority w:val="99"/>
    <w:unhideWhenUsed/>
    <w:rsid w:val="00827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7138"/>
  </w:style>
  <w:style w:type="paragraph" w:styleId="a9">
    <w:name w:val="No Spacing"/>
    <w:link w:val="aa"/>
    <w:uiPriority w:val="1"/>
    <w:qFormat/>
    <w:rsid w:val="00827138"/>
    <w:pPr>
      <w:spacing w:after="0" w:line="240" w:lineRule="auto"/>
    </w:pPr>
    <w:rPr>
      <w:rFonts w:eastAsiaTheme="minorEastAsia"/>
      <w:sz w:val="21"/>
      <w:szCs w:val="21"/>
      <w:lang w:val="uk-UA"/>
    </w:rPr>
  </w:style>
  <w:style w:type="character" w:customStyle="1" w:styleId="aa">
    <w:name w:val="Без интервала Знак"/>
    <w:basedOn w:val="a0"/>
    <w:link w:val="a9"/>
    <w:uiPriority w:val="1"/>
    <w:locked/>
    <w:rsid w:val="00827138"/>
    <w:rPr>
      <w:rFonts w:eastAsiaTheme="minorEastAsia"/>
      <w:sz w:val="21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3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Будник</dc:creator>
  <cp:keywords/>
  <dc:description/>
  <cp:lastModifiedBy>Наталія Будник</cp:lastModifiedBy>
  <cp:revision>2</cp:revision>
  <dcterms:created xsi:type="dcterms:W3CDTF">2025-09-22T20:45:00Z</dcterms:created>
  <dcterms:modified xsi:type="dcterms:W3CDTF">2025-09-22T20:54:00Z</dcterms:modified>
</cp:coreProperties>
</file>